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E" w:rsidRDefault="004C74BE" w:rsidP="004C74BE">
      <w:pPr>
        <w:pStyle w:val="Navadensplet"/>
        <w:spacing w:line="288" w:lineRule="auto"/>
        <w:rPr>
          <w:rStyle w:val="Krepko"/>
          <w:rFonts w:ascii="Cardo" w:hAnsi="Cardo"/>
          <w:sz w:val="36"/>
          <w:szCs w:val="36"/>
        </w:rPr>
      </w:pPr>
      <w:r w:rsidRPr="00081E75">
        <w:rPr>
          <w:rFonts w:ascii="Arial" w:hAnsi="Arial" w:cs="Arial"/>
          <w:noProof/>
          <w:color w:val="60606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3ABEA5" wp14:editId="0BB0C6BE">
            <wp:simplePos x="0" y="0"/>
            <wp:positionH relativeFrom="column">
              <wp:posOffset>-423545</wp:posOffset>
            </wp:positionH>
            <wp:positionV relativeFrom="paragraph">
              <wp:posOffset>-604520</wp:posOffset>
            </wp:positionV>
            <wp:extent cx="3200400" cy="533400"/>
            <wp:effectExtent l="0" t="0" r="0" b="0"/>
            <wp:wrapSquare wrapText="bothSides"/>
            <wp:docPr id="2" name="Slika 2" descr="http://ossavskonaselje.javno.si/images/SKUM/MI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savskonaselje.javno.si/images/SKUM/MIZ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E75">
        <w:rPr>
          <w:rFonts w:ascii="Georgia" w:hAnsi="Georgia" w:cs="Arial"/>
          <w:i/>
          <w:iCs/>
          <w:noProof/>
          <w:color w:val="505050"/>
        </w:rPr>
        <w:drawing>
          <wp:inline distT="0" distB="0" distL="0" distR="0" wp14:anchorId="35043AE5" wp14:editId="7E543323">
            <wp:extent cx="2574608" cy="485775"/>
            <wp:effectExtent l="0" t="0" r="0" b="0"/>
            <wp:docPr id="1" name="Slika 1" descr="http://ossavskonaselje.javno.si/images/SKUM/LOGO-s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savskonaselje.javno.si/images/SKUM/LOGO-sk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0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rdo" w:hAnsi="Cardo"/>
          <w:b/>
          <w:bCs/>
          <w:noProof/>
          <w:sz w:val="36"/>
          <w:szCs w:val="36"/>
        </w:rPr>
        <w:drawing>
          <wp:inline distT="0" distB="0" distL="0" distR="0" wp14:anchorId="6EDF3D0B">
            <wp:extent cx="1560830" cy="664210"/>
            <wp:effectExtent l="0" t="0" r="127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rdo" w:hAnsi="Cardo"/>
          <w:b/>
          <w:bCs/>
          <w:noProof/>
          <w:sz w:val="36"/>
          <w:szCs w:val="36"/>
        </w:rPr>
        <w:drawing>
          <wp:inline distT="0" distB="0" distL="0" distR="0" wp14:anchorId="6C734A52">
            <wp:extent cx="932815" cy="951230"/>
            <wp:effectExtent l="0" t="0" r="635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4BE" w:rsidRDefault="004C74BE" w:rsidP="004C74BE">
      <w:pPr>
        <w:pStyle w:val="Navadensplet"/>
        <w:spacing w:line="288" w:lineRule="auto"/>
        <w:rPr>
          <w:rFonts w:ascii="Cardo" w:hAnsi="Cardo"/>
          <w:sz w:val="36"/>
          <w:szCs w:val="36"/>
        </w:rPr>
      </w:pPr>
      <w:bookmarkStart w:id="0" w:name="_GoBack"/>
      <w:bookmarkEnd w:id="0"/>
      <w:r>
        <w:rPr>
          <w:rStyle w:val="Krepko"/>
          <w:rFonts w:ascii="Cardo" w:hAnsi="Cardo"/>
          <w:sz w:val="36"/>
          <w:szCs w:val="36"/>
        </w:rPr>
        <w:t>Razvoj sporazumevalnih zmožnosti preko kulturno umetnostne vzgoje</w:t>
      </w:r>
    </w:p>
    <w:p w:rsidR="004C74BE" w:rsidRDefault="004C74BE" w:rsidP="004C74BE">
      <w:pPr>
        <w:pStyle w:val="rtejustify"/>
        <w:spacing w:line="288" w:lineRule="auto"/>
        <w:rPr>
          <w:rFonts w:ascii="Cardo" w:hAnsi="Cardo"/>
          <w:sz w:val="36"/>
          <w:szCs w:val="36"/>
        </w:rPr>
      </w:pPr>
      <w:r>
        <w:rPr>
          <w:rFonts w:ascii="Cardo" w:hAnsi="Cardo"/>
          <w:sz w:val="36"/>
          <w:szCs w:val="36"/>
        </w:rPr>
        <w:t xml:space="preserve">Namen projekta Razvijanje sporazumevalnih zmožnosti s kulturno-umetnostno vzgojo je, metaforično rečeno, </w:t>
      </w:r>
      <w:r>
        <w:rPr>
          <w:rStyle w:val="Krepko"/>
          <w:rFonts w:ascii="Cardo" w:hAnsi="Cardo"/>
          <w:sz w:val="36"/>
          <w:szCs w:val="36"/>
        </w:rPr>
        <w:t>pregnesti vrtce in šole z umetnostjo</w:t>
      </w:r>
      <w:r>
        <w:rPr>
          <w:rFonts w:ascii="Cardo" w:hAnsi="Cardo"/>
          <w:sz w:val="36"/>
          <w:szCs w:val="36"/>
        </w:rPr>
        <w:t xml:space="preserve">. Želja je, da med umetnostjo in otroki vzpostavimo še tesnejši stik. To nam bo uspelo v in z umetniškimi praksami, ki se bodo razvijale v neposrednem delu z otroki in mladostniki. S tem namenom bo v naš vrtec </w:t>
      </w:r>
      <w:r>
        <w:rPr>
          <w:rStyle w:val="Krepko"/>
          <w:rFonts w:ascii="Cardo" w:hAnsi="Cardo"/>
          <w:sz w:val="36"/>
          <w:szCs w:val="36"/>
        </w:rPr>
        <w:t>vstopil umetnik</w:t>
      </w:r>
      <w:r>
        <w:rPr>
          <w:rFonts w:ascii="Cardo" w:hAnsi="Cardo"/>
          <w:sz w:val="36"/>
          <w:szCs w:val="36"/>
        </w:rPr>
        <w:t>, ne le kot občasni akter umetniških dogodkov, pač pa kot partner v vzgojno-izobraževalnem procesu.</w:t>
      </w:r>
    </w:p>
    <w:p w:rsidR="004C74BE" w:rsidRDefault="004C74BE" w:rsidP="004C74BE">
      <w:pPr>
        <w:pStyle w:val="rtejustify"/>
        <w:spacing w:line="288" w:lineRule="auto"/>
        <w:rPr>
          <w:rFonts w:ascii="Cardo" w:hAnsi="Cardo"/>
          <w:sz w:val="36"/>
          <w:szCs w:val="36"/>
        </w:rPr>
      </w:pPr>
      <w:r>
        <w:rPr>
          <w:rFonts w:ascii="Cardo" w:hAnsi="Cardo"/>
          <w:sz w:val="36"/>
          <w:szCs w:val="36"/>
        </w:rPr>
        <w:t xml:space="preserve">Cilj projekta je torej razviti in preizkusiti didaktične pristope, ki bodo prispevali k dvigu splošnih kompetenc, še posebej na področju sporazumevalnih zmožnosti, ustvarjalnosti, kulturne raznolikosti, kritičnega odnosa do kulture in umetnosti, poleg tega pa omogočiti otrokom aktivno spoznavanje različnih področij kulture. </w:t>
      </w:r>
      <w:r>
        <w:rPr>
          <w:rFonts w:ascii="Cardo" w:hAnsi="Cardo"/>
          <w:sz w:val="36"/>
          <w:szCs w:val="36"/>
        </w:rPr>
        <w:t>Šola in  v</w:t>
      </w:r>
      <w:r>
        <w:rPr>
          <w:rFonts w:ascii="Cardo" w:hAnsi="Cardo"/>
          <w:sz w:val="36"/>
          <w:szCs w:val="36"/>
        </w:rPr>
        <w:t>rtec bo</w:t>
      </w:r>
      <w:r>
        <w:rPr>
          <w:rFonts w:ascii="Cardo" w:hAnsi="Cardo"/>
          <w:sz w:val="36"/>
          <w:szCs w:val="36"/>
        </w:rPr>
        <w:t>sta</w:t>
      </w:r>
      <w:r>
        <w:rPr>
          <w:rFonts w:ascii="Cardo" w:hAnsi="Cardo"/>
          <w:sz w:val="36"/>
          <w:szCs w:val="36"/>
        </w:rPr>
        <w:t xml:space="preserve"> v sodelovanju z umetniki in kulturnimi ustanovami razvijal</w:t>
      </w:r>
      <w:r>
        <w:rPr>
          <w:rFonts w:ascii="Cardo" w:hAnsi="Cardo"/>
          <w:sz w:val="36"/>
          <w:szCs w:val="36"/>
        </w:rPr>
        <w:t>a</w:t>
      </w:r>
      <w:r>
        <w:rPr>
          <w:rFonts w:ascii="Cardo" w:hAnsi="Cardo"/>
          <w:sz w:val="36"/>
          <w:szCs w:val="36"/>
        </w:rPr>
        <w:t xml:space="preserve"> in preizkušal</w:t>
      </w:r>
      <w:r>
        <w:rPr>
          <w:rFonts w:ascii="Cardo" w:hAnsi="Cardo"/>
          <w:sz w:val="36"/>
          <w:szCs w:val="36"/>
        </w:rPr>
        <w:t>a</w:t>
      </w:r>
      <w:r>
        <w:rPr>
          <w:rFonts w:ascii="Cardo" w:hAnsi="Cardo"/>
          <w:sz w:val="36"/>
          <w:szCs w:val="36"/>
        </w:rPr>
        <w:t xml:space="preserve"> učinkovite pristope poučevanja preko umetnosti ter v umetnosti.</w:t>
      </w:r>
    </w:p>
    <w:p w:rsidR="008848A8" w:rsidRPr="004C74BE" w:rsidRDefault="004C74BE">
      <w:pPr>
        <w:rPr>
          <w:sz w:val="28"/>
          <w:szCs w:val="28"/>
        </w:rPr>
      </w:pPr>
    </w:p>
    <w:sectPr w:rsidR="008848A8" w:rsidRPr="004C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BE"/>
    <w:rsid w:val="004C74BE"/>
    <w:rsid w:val="009F5DEB"/>
    <w:rsid w:val="00C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C74BE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C74B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tejustify">
    <w:name w:val="rtejustify"/>
    <w:basedOn w:val="Navaden"/>
    <w:rsid w:val="004C74BE"/>
    <w:pPr>
      <w:spacing w:before="360"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C74BE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C74B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tejustify">
    <w:name w:val="rtejustify"/>
    <w:basedOn w:val="Navaden"/>
    <w:rsid w:val="004C74BE"/>
    <w:pPr>
      <w:spacing w:before="360"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48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2018-11-05T10:56:00Z</dcterms:created>
  <dcterms:modified xsi:type="dcterms:W3CDTF">2018-11-05T10:58:00Z</dcterms:modified>
</cp:coreProperties>
</file>